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77" w:rsidRDefault="00F66677" w:rsidP="00F66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586DE2" wp14:editId="3F7C41BB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66677" w:rsidRDefault="00F66677" w:rsidP="00F6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66677" w:rsidRDefault="00F66677" w:rsidP="00F6667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66677" w:rsidRDefault="00F66677" w:rsidP="00F666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66677" w:rsidRDefault="00F66677" w:rsidP="00F666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6677" w:rsidRDefault="00F66677" w:rsidP="00F6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F66677" w:rsidRDefault="00F66677" w:rsidP="00F666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4770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66677" w:rsidRDefault="00F66677" w:rsidP="00F66677">
      <w:pPr>
        <w:rPr>
          <w:lang w:val="uk-UA"/>
        </w:rPr>
      </w:pPr>
    </w:p>
    <w:p w:rsidR="00F66677" w:rsidRPr="00D37676" w:rsidRDefault="00F66677" w:rsidP="00F66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Про затвердження документації із землеустрою</w:t>
      </w:r>
    </w:p>
    <w:p w:rsidR="00F66677" w:rsidRDefault="00F66677" w:rsidP="00F66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6677" w:rsidRDefault="00F66677" w:rsidP="00F66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</w:t>
      </w:r>
    </w:p>
    <w:p w:rsidR="00F66677" w:rsidRDefault="00F66677" w:rsidP="00F66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3210800000:01:081:0003</w:t>
      </w:r>
    </w:p>
    <w:p w:rsidR="00F66677" w:rsidRPr="00051802" w:rsidRDefault="00F66677" w:rsidP="00F66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51802">
        <w:rPr>
          <w:rFonts w:ascii="Times New Roman" w:hAnsi="Times New Roman" w:cs="Times New Roman"/>
          <w:b/>
          <w:sz w:val="24"/>
          <w:szCs w:val="24"/>
          <w:lang w:val="uk-UA"/>
        </w:rPr>
        <w:t>в постійне користування</w:t>
      </w:r>
    </w:p>
    <w:p w:rsidR="00F66677" w:rsidRPr="00051802" w:rsidRDefault="00F66677" w:rsidP="00F666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6677" w:rsidRPr="00051802" w:rsidRDefault="00F66677" w:rsidP="00F666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180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ради </w:t>
      </w:r>
      <w:r w:rsidRPr="00051802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із землеустрою щодо відведення земельної ділянки про передачу земельної ділянки в постійне користування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1802">
        <w:rPr>
          <w:rFonts w:ascii="Times New Roman" w:hAnsi="Times New Roman" w:cs="Times New Roman"/>
          <w:sz w:val="24"/>
          <w:szCs w:val="24"/>
          <w:lang w:val="uk-UA"/>
        </w:rPr>
        <w:t xml:space="preserve">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3210800000:01:081:0003</w:t>
      </w:r>
      <w:r w:rsidRPr="00051802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розроблену та погоджену документацію із землеустрою, враховуючи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1802"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земельного кадастру на земельну ділянку за кадастровим номером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>081:0003</w:t>
      </w:r>
      <w:r w:rsidRPr="00051802">
        <w:rPr>
          <w:rFonts w:ascii="Times New Roman" w:hAnsi="Times New Roman" w:cs="Times New Roman"/>
          <w:sz w:val="24"/>
          <w:szCs w:val="24"/>
          <w:lang w:val="uk-UA"/>
        </w:rPr>
        <w:t>,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F66677" w:rsidRPr="00051802" w:rsidRDefault="00F66677" w:rsidP="00F666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6677" w:rsidRDefault="00F66677" w:rsidP="00F666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66677" w:rsidRPr="00D37676" w:rsidRDefault="00F66677" w:rsidP="00F666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677" w:rsidRPr="002A79FA" w:rsidRDefault="00F66677" w:rsidP="00F666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в постійне користування для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і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будівель закладів освіти, яка розташована на розі вулиць Пушкінська та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Революції  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 Буча.</w:t>
      </w:r>
    </w:p>
    <w:p w:rsidR="00F66677" w:rsidRPr="00D37676" w:rsidRDefault="00F66677" w:rsidP="00F6667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66677" w:rsidRDefault="00F66677" w:rsidP="00F666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5176">
        <w:rPr>
          <w:rFonts w:ascii="Times New Roman" w:hAnsi="Times New Roman" w:cs="Times New Roman"/>
          <w:sz w:val="24"/>
          <w:szCs w:val="24"/>
        </w:rPr>
        <w:t xml:space="preserve">Передати в постійне користування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Pr="00165176">
        <w:rPr>
          <w:rFonts w:ascii="Times New Roman" w:hAnsi="Times New Roman" w:cs="Times New Roman"/>
          <w:sz w:val="24"/>
          <w:szCs w:val="24"/>
        </w:rPr>
        <w:t xml:space="preserve"> земельну</w:t>
      </w:r>
      <w:proofErr w:type="gramEnd"/>
      <w:r w:rsidRPr="00165176">
        <w:rPr>
          <w:rFonts w:ascii="Times New Roman" w:hAnsi="Times New Roman" w:cs="Times New Roman"/>
          <w:sz w:val="24"/>
          <w:szCs w:val="24"/>
        </w:rPr>
        <w:t xml:space="preserve"> ділянку   за      адресою: місто Буча, </w:t>
      </w:r>
      <w:r>
        <w:rPr>
          <w:rFonts w:ascii="Times New Roman" w:hAnsi="Times New Roman" w:cs="Times New Roman"/>
          <w:sz w:val="24"/>
          <w:szCs w:val="24"/>
          <w:lang w:val="uk-UA"/>
        </w:rPr>
        <w:t>на розі вул.. Пушкінська та Революції,</w:t>
      </w:r>
      <w:r w:rsidRPr="00215F73">
        <w:rPr>
          <w:rFonts w:ascii="Times New Roman" w:hAnsi="Times New Roman" w:cs="Times New Roman"/>
          <w:sz w:val="24"/>
          <w:szCs w:val="24"/>
          <w:lang w:val="uk-UA"/>
        </w:rPr>
        <w:t xml:space="preserve"> 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0,6000 </w:t>
      </w:r>
      <w:r w:rsidRPr="002A79FA">
        <w:rPr>
          <w:rFonts w:ascii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3210800000:01:081:0003</w:t>
      </w:r>
      <w:r w:rsidRPr="002A79FA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для будівництва і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закладів освіти, категорія земель: землі житлової та громадської забудови.</w:t>
      </w:r>
    </w:p>
    <w:p w:rsidR="00F66677" w:rsidRPr="002A79FA" w:rsidRDefault="00F66677" w:rsidP="00F6667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6677" w:rsidRPr="00215F73" w:rsidRDefault="00F66677" w:rsidP="00F666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ради </w:t>
      </w:r>
      <w:r w:rsidRPr="00215F73">
        <w:rPr>
          <w:rFonts w:ascii="Times New Roman" w:hAnsi="Times New Roman" w:cs="Times New Roman"/>
          <w:sz w:val="24"/>
          <w:szCs w:val="24"/>
          <w:lang w:val="uk-UA"/>
        </w:rPr>
        <w:t xml:space="preserve">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F66677" w:rsidRPr="00215F73" w:rsidRDefault="00F66677" w:rsidP="00F66677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6677" w:rsidRPr="00D37676" w:rsidRDefault="00F66677" w:rsidP="00F666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F66677" w:rsidRPr="00D37676" w:rsidRDefault="00F66677" w:rsidP="00F6667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66677" w:rsidRPr="002A79FA" w:rsidRDefault="00F66677" w:rsidP="00F666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6677" w:rsidRPr="00D37676" w:rsidRDefault="00F66677" w:rsidP="00F666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676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2A"/>
    <w:rsid w:val="00262130"/>
    <w:rsid w:val="00F21D2A"/>
    <w:rsid w:val="00F6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886B0-D19C-41CC-AC6D-7CA65C90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6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2020-05-15T09:13:00Z</dcterms:created>
  <dcterms:modified xsi:type="dcterms:W3CDTF">2020-05-15T09:13:00Z</dcterms:modified>
</cp:coreProperties>
</file>